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r>
        <w:t>П</w:t>
      </w:r>
      <w:r w:rsidR="00BB43F9">
        <w:t xml:space="preserve">риложение </w:t>
      </w:r>
      <w:r w:rsidR="002E2BB3">
        <w:t xml:space="preserve">№ </w:t>
      </w:r>
      <w:r w:rsidR="008C7946" w:rsidRPr="00BC0407">
        <w:t>6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9F2B88" w:rsidP="009F2B88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A1347">
        <w:rPr>
          <w:rFonts w:cs="Times New Roman"/>
          <w:szCs w:val="28"/>
        </w:rPr>
        <w:t xml:space="preserve">от </w:t>
      </w:r>
      <w:r w:rsidR="004B2537">
        <w:rPr>
          <w:rFonts w:cs="Times New Roman"/>
          <w:szCs w:val="28"/>
        </w:rPr>
        <w:t xml:space="preserve">27.11.2018    </w:t>
      </w:r>
      <w:r w:rsidR="006A1347">
        <w:rPr>
          <w:rFonts w:cs="Times New Roman"/>
          <w:szCs w:val="28"/>
        </w:rPr>
        <w:t>№</w:t>
      </w:r>
      <w:r w:rsidR="004B2537">
        <w:rPr>
          <w:rFonts w:cs="Times New Roman"/>
          <w:szCs w:val="28"/>
        </w:rPr>
        <w:t xml:space="preserve"> 550-П</w:t>
      </w:r>
      <w:bookmarkStart w:id="0" w:name="_GoBack"/>
      <w:bookmarkEnd w:id="0"/>
      <w:r w:rsidR="006A1347">
        <w:rPr>
          <w:rFonts w:cs="Times New Roman"/>
          <w:szCs w:val="28"/>
        </w:rPr>
        <w:t xml:space="preserve"> </w:t>
      </w:r>
    </w:p>
    <w:p w:rsidR="00EE36B3" w:rsidRPr="008F7739" w:rsidRDefault="008F7739" w:rsidP="009C777E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  <w:r w:rsidRPr="008F7739">
        <w:rPr>
          <w:b/>
          <w:szCs w:val="28"/>
        </w:rPr>
        <w:t xml:space="preserve"> </w:t>
      </w:r>
    </w:p>
    <w:p w:rsidR="00380129" w:rsidRDefault="00380129" w:rsidP="00220216">
      <w:pPr>
        <w:spacing w:after="0" w:line="280" w:lineRule="exact"/>
        <w:jc w:val="center"/>
        <w:rPr>
          <w:b/>
          <w:szCs w:val="28"/>
        </w:rPr>
      </w:pPr>
      <w:r w:rsidRPr="00380129">
        <w:rPr>
          <w:b/>
          <w:szCs w:val="28"/>
        </w:rPr>
        <w:t xml:space="preserve">применяемые при составлении </w:t>
      </w:r>
    </w:p>
    <w:p w:rsidR="00380129" w:rsidRDefault="00523387" w:rsidP="00B8534E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p w:rsidR="00B8534E" w:rsidRPr="00357B4B" w:rsidRDefault="00B8534E" w:rsidP="00372E6B">
      <w:pPr>
        <w:spacing w:after="0" w:line="480" w:lineRule="exact"/>
        <w:jc w:val="center"/>
        <w:rPr>
          <w:b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842"/>
        <w:gridCol w:w="1843"/>
        <w:gridCol w:w="1843"/>
      </w:tblGrid>
      <w:tr w:rsidR="00BC0407" w:rsidTr="00372E6B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D17273" w:rsidRDefault="00BC0407" w:rsidP="00380129">
            <w:pPr>
              <w:jc w:val="center"/>
              <w:rPr>
                <w:szCs w:val="28"/>
              </w:rPr>
            </w:pPr>
            <w:r w:rsidRPr="00D17273">
              <w:rPr>
                <w:szCs w:val="28"/>
              </w:rPr>
              <w:t>№ п/п</w:t>
            </w:r>
          </w:p>
        </w:tc>
        <w:tc>
          <w:tcPr>
            <w:tcW w:w="3828" w:type="dxa"/>
            <w:vMerge w:val="restart"/>
          </w:tcPr>
          <w:p w:rsidR="00BC0407" w:rsidRDefault="00BC0407" w:rsidP="00380129">
            <w:pPr>
              <w:jc w:val="center"/>
            </w:pPr>
            <w:r>
              <w:t xml:space="preserve">Наименование </w:t>
            </w:r>
            <w:r w:rsidR="00906942">
              <w:t>индекса</w:t>
            </w:r>
          </w:p>
          <w:p w:rsidR="00BC0407" w:rsidRDefault="00BC0407" w:rsidP="00380129">
            <w:pPr>
              <w:jc w:val="center"/>
            </w:pPr>
          </w:p>
        </w:tc>
        <w:tc>
          <w:tcPr>
            <w:tcW w:w="5528" w:type="dxa"/>
            <w:gridSpan w:val="3"/>
          </w:tcPr>
          <w:p w:rsidR="00BC0407" w:rsidRDefault="00D838CF" w:rsidP="00D838CF">
            <w:pPr>
              <w:jc w:val="center"/>
            </w:pPr>
            <w:r>
              <w:t>Значение и</w:t>
            </w:r>
            <w:r w:rsidR="00BC0407">
              <w:t>ндекс</w:t>
            </w:r>
            <w:r>
              <w:t>а</w:t>
            </w:r>
          </w:p>
        </w:tc>
      </w:tr>
      <w:tr w:rsidR="00BC0407" w:rsidTr="00372E6B">
        <w:tc>
          <w:tcPr>
            <w:tcW w:w="709" w:type="dxa"/>
            <w:vMerge/>
          </w:tcPr>
          <w:p w:rsidR="00BC0407" w:rsidRPr="004B2537" w:rsidRDefault="00BC0407" w:rsidP="00380129">
            <w:pPr>
              <w:jc w:val="center"/>
            </w:pPr>
          </w:p>
        </w:tc>
        <w:tc>
          <w:tcPr>
            <w:tcW w:w="3828" w:type="dxa"/>
            <w:vMerge/>
          </w:tcPr>
          <w:p w:rsidR="00BC0407" w:rsidRDefault="00BC0407" w:rsidP="00380129"/>
        </w:tc>
        <w:tc>
          <w:tcPr>
            <w:tcW w:w="1842" w:type="dxa"/>
          </w:tcPr>
          <w:p w:rsidR="00BC0407" w:rsidRPr="00BC0407" w:rsidRDefault="00BC0407" w:rsidP="00EA7BF3">
            <w:pPr>
              <w:jc w:val="center"/>
            </w:pPr>
            <w:r w:rsidRPr="004B2537">
              <w:t>201</w:t>
            </w:r>
            <w:r w:rsidR="00EA7BF3" w:rsidRPr="004B2537">
              <w:t>9</w:t>
            </w:r>
            <w:r w:rsidRPr="004B2537">
              <w:t xml:space="preserve"> </w:t>
            </w:r>
            <w:r>
              <w:t>год</w:t>
            </w:r>
          </w:p>
        </w:tc>
        <w:tc>
          <w:tcPr>
            <w:tcW w:w="1843" w:type="dxa"/>
          </w:tcPr>
          <w:p w:rsidR="00BC0407" w:rsidRPr="00BC0407" w:rsidRDefault="00BC0407" w:rsidP="00EA7BF3">
            <w:pPr>
              <w:jc w:val="center"/>
            </w:pPr>
            <w:r>
              <w:t>20</w:t>
            </w:r>
            <w:r w:rsidR="00EA7BF3">
              <w:rPr>
                <w:lang w:val="en-US"/>
              </w:rPr>
              <w:t>20</w:t>
            </w:r>
            <w:r>
              <w:t xml:space="preserve"> год</w:t>
            </w:r>
          </w:p>
        </w:tc>
        <w:tc>
          <w:tcPr>
            <w:tcW w:w="1843" w:type="dxa"/>
          </w:tcPr>
          <w:p w:rsidR="00BC0407" w:rsidRPr="00BC0407" w:rsidRDefault="00BC0407" w:rsidP="00EA7BF3">
            <w:pPr>
              <w:jc w:val="center"/>
            </w:pPr>
            <w:r>
              <w:t>20</w:t>
            </w:r>
            <w:r w:rsidR="0020312B">
              <w:rPr>
                <w:lang w:val="en-US"/>
              </w:rPr>
              <w:t>2</w:t>
            </w:r>
            <w:r w:rsidR="00EA7BF3">
              <w:rPr>
                <w:lang w:val="en-US"/>
              </w:rPr>
              <w:t>1</w:t>
            </w:r>
            <w:r>
              <w:t xml:space="preserve"> год</w:t>
            </w:r>
          </w:p>
        </w:tc>
      </w:tr>
      <w:tr w:rsidR="00BC0407" w:rsidTr="00372E6B">
        <w:tc>
          <w:tcPr>
            <w:tcW w:w="709" w:type="dxa"/>
          </w:tcPr>
          <w:p w:rsidR="00BC0407" w:rsidRPr="00BC37BF" w:rsidRDefault="008C2AEA" w:rsidP="003801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</w:tcPr>
          <w:p w:rsidR="00BC0407" w:rsidRDefault="00BC0407" w:rsidP="00DD1C51">
            <w:r>
              <w:t xml:space="preserve">Среднегодовой </w:t>
            </w:r>
            <w:r w:rsidR="00DD1C51">
              <w:t>индекс изменения тарифов (цен)</w:t>
            </w:r>
            <w:r>
              <w:t xml:space="preserve"> </w:t>
            </w:r>
            <w:r w:rsidR="00D074B5">
              <w:t>для расчета</w:t>
            </w:r>
            <w:r>
              <w:t xml:space="preserve"> </w:t>
            </w:r>
            <w:r w:rsidR="00DD1C51">
              <w:t xml:space="preserve">социальных </w:t>
            </w:r>
            <w:r>
              <w:t xml:space="preserve">выплат гражданам, связанных с оплатой </w:t>
            </w:r>
            <w:r w:rsidR="00DD1C51">
              <w:t>жилищно-коммунальных услуг</w:t>
            </w:r>
          </w:p>
        </w:tc>
        <w:tc>
          <w:tcPr>
            <w:tcW w:w="1842" w:type="dxa"/>
          </w:tcPr>
          <w:p w:rsidR="00BC0407" w:rsidRPr="00D838CF" w:rsidRDefault="00DD1C51" w:rsidP="00372E6B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1,05</w:t>
            </w:r>
          </w:p>
        </w:tc>
        <w:tc>
          <w:tcPr>
            <w:tcW w:w="1843" w:type="dxa"/>
          </w:tcPr>
          <w:p w:rsidR="00BC0407" w:rsidRPr="00D838CF" w:rsidRDefault="00DD1C51" w:rsidP="00372E6B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1,049</w:t>
            </w:r>
          </w:p>
        </w:tc>
        <w:tc>
          <w:tcPr>
            <w:tcW w:w="1843" w:type="dxa"/>
          </w:tcPr>
          <w:p w:rsidR="00BC0407" w:rsidRPr="00D838CF" w:rsidRDefault="00DD1C51" w:rsidP="00372E6B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</w:t>
            </w:r>
          </w:p>
        </w:tc>
      </w:tr>
      <w:tr w:rsidR="00A07A2E" w:rsidTr="00372E6B">
        <w:tc>
          <w:tcPr>
            <w:tcW w:w="709" w:type="dxa"/>
            <w:vMerge w:val="restart"/>
          </w:tcPr>
          <w:p w:rsidR="00A07A2E" w:rsidRPr="00640C1A" w:rsidRDefault="00A07A2E" w:rsidP="00380129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A07A2E" w:rsidRDefault="00A07A2E" w:rsidP="00A07A2E">
            <w:r>
              <w:t>Среднегодовые индексы изменения тарифов</w:t>
            </w:r>
            <w:r w:rsidR="00C2723B" w:rsidRPr="00C2723B">
              <w:t xml:space="preserve"> (</w:t>
            </w:r>
            <w:r w:rsidR="00C2723B">
              <w:t>цен)</w:t>
            </w:r>
            <w:r>
              <w:t xml:space="preserve"> на оплату коммунальных услуг</w:t>
            </w:r>
          </w:p>
        </w:tc>
        <w:tc>
          <w:tcPr>
            <w:tcW w:w="1842" w:type="dxa"/>
          </w:tcPr>
          <w:p w:rsidR="00A07A2E" w:rsidRPr="00A07A2E" w:rsidRDefault="00A07A2E" w:rsidP="00A07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7A2E" w:rsidRPr="00A07A2E" w:rsidRDefault="00A07A2E" w:rsidP="00A07A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07A2E" w:rsidRPr="00A07A2E" w:rsidRDefault="00A07A2E" w:rsidP="00A07A2E">
            <w:pPr>
              <w:jc w:val="center"/>
              <w:rPr>
                <w:sz w:val="24"/>
                <w:szCs w:val="24"/>
              </w:rPr>
            </w:pPr>
          </w:p>
        </w:tc>
      </w:tr>
      <w:tr w:rsidR="00A07A2E" w:rsidTr="00372E6B">
        <w:tc>
          <w:tcPr>
            <w:tcW w:w="709" w:type="dxa"/>
            <w:vMerge/>
          </w:tcPr>
          <w:p w:rsidR="00A07A2E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Default="00A07A2E" w:rsidP="00380129">
            <w:r>
              <w:t>электрическая энергия</w:t>
            </w:r>
          </w:p>
        </w:tc>
        <w:tc>
          <w:tcPr>
            <w:tcW w:w="1842" w:type="dxa"/>
          </w:tcPr>
          <w:p w:rsidR="009C777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1,026</w:t>
            </w:r>
            <w:r w:rsidR="009C777E">
              <w:rPr>
                <w:sz w:val="26"/>
                <w:szCs w:val="26"/>
              </w:rPr>
              <w:t xml:space="preserve"> </w:t>
            </w:r>
            <w:r w:rsidR="009C777E">
              <w:rPr>
                <w:sz w:val="26"/>
                <w:szCs w:val="26"/>
              </w:rPr>
              <w:softHyphen/>
            </w:r>
            <w:r w:rsidR="009C777E">
              <w:rPr>
                <w:sz w:val="26"/>
                <w:szCs w:val="26"/>
              </w:rPr>
              <w:softHyphen/>
              <w:t xml:space="preserve">– </w:t>
            </w:r>
            <w:r w:rsidRPr="00D838CF">
              <w:rPr>
                <w:sz w:val="26"/>
                <w:szCs w:val="26"/>
              </w:rPr>
              <w:t>1,040</w:t>
            </w:r>
          </w:p>
        </w:tc>
        <w:tc>
          <w:tcPr>
            <w:tcW w:w="1843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1,038</w:t>
            </w:r>
            <w:r w:rsidR="009C777E">
              <w:rPr>
                <w:sz w:val="26"/>
                <w:szCs w:val="26"/>
              </w:rPr>
              <w:t xml:space="preserve"> – </w:t>
            </w:r>
            <w:r w:rsidRPr="00D838CF">
              <w:rPr>
                <w:sz w:val="26"/>
                <w:szCs w:val="26"/>
              </w:rPr>
              <w:t>1,045</w:t>
            </w:r>
          </w:p>
        </w:tc>
        <w:tc>
          <w:tcPr>
            <w:tcW w:w="1843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1,034</w:t>
            </w:r>
            <w:r w:rsidR="009C777E">
              <w:rPr>
                <w:sz w:val="26"/>
                <w:szCs w:val="26"/>
              </w:rPr>
              <w:t xml:space="preserve"> – </w:t>
            </w:r>
            <w:r w:rsidRPr="00D838CF">
              <w:rPr>
                <w:sz w:val="26"/>
                <w:szCs w:val="26"/>
              </w:rPr>
              <w:t>1,040</w:t>
            </w:r>
          </w:p>
        </w:tc>
      </w:tr>
      <w:tr w:rsidR="00A07A2E" w:rsidTr="00372E6B">
        <w:tc>
          <w:tcPr>
            <w:tcW w:w="709" w:type="dxa"/>
            <w:vMerge/>
          </w:tcPr>
          <w:p w:rsidR="00A07A2E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Default="00A07A2E" w:rsidP="00380129">
            <w:r>
              <w:t>тепловая энергия</w:t>
            </w:r>
          </w:p>
        </w:tc>
        <w:tc>
          <w:tcPr>
            <w:tcW w:w="1842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0,923</w:t>
            </w:r>
            <w:r w:rsidR="009C777E">
              <w:rPr>
                <w:sz w:val="26"/>
                <w:szCs w:val="26"/>
              </w:rPr>
              <w:t xml:space="preserve"> – </w:t>
            </w:r>
            <w:r w:rsidRPr="00D838CF">
              <w:rPr>
                <w:sz w:val="26"/>
                <w:szCs w:val="26"/>
              </w:rPr>
              <w:t>1,173</w:t>
            </w:r>
          </w:p>
        </w:tc>
        <w:tc>
          <w:tcPr>
            <w:tcW w:w="1843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0,976</w:t>
            </w:r>
            <w:r w:rsidR="009C777E">
              <w:rPr>
                <w:sz w:val="26"/>
                <w:szCs w:val="26"/>
              </w:rPr>
              <w:t xml:space="preserve"> – </w:t>
            </w:r>
            <w:r w:rsidRPr="00D838CF">
              <w:rPr>
                <w:sz w:val="26"/>
                <w:szCs w:val="26"/>
              </w:rPr>
              <w:t>1,182</w:t>
            </w:r>
          </w:p>
        </w:tc>
        <w:tc>
          <w:tcPr>
            <w:tcW w:w="1843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1,006</w:t>
            </w:r>
            <w:r w:rsidR="009C777E">
              <w:rPr>
                <w:sz w:val="26"/>
                <w:szCs w:val="26"/>
              </w:rPr>
              <w:t xml:space="preserve"> – </w:t>
            </w:r>
            <w:r w:rsidRPr="00D838CF">
              <w:rPr>
                <w:sz w:val="26"/>
                <w:szCs w:val="26"/>
              </w:rPr>
              <w:t>1,078</w:t>
            </w:r>
          </w:p>
        </w:tc>
      </w:tr>
      <w:tr w:rsidR="00A07A2E" w:rsidTr="00372E6B">
        <w:tc>
          <w:tcPr>
            <w:tcW w:w="709" w:type="dxa"/>
            <w:vMerge/>
          </w:tcPr>
          <w:p w:rsidR="00A07A2E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Default="00A07A2E" w:rsidP="00380129">
            <w:r>
              <w:t xml:space="preserve">водоснабжение </w:t>
            </w:r>
          </w:p>
        </w:tc>
        <w:tc>
          <w:tcPr>
            <w:tcW w:w="1842" w:type="dxa"/>
          </w:tcPr>
          <w:p w:rsidR="00A07A2E" w:rsidRPr="00D838CF" w:rsidRDefault="004A5C01" w:rsidP="009C777E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1,0191</w:t>
            </w:r>
            <w:r w:rsidR="009C777E">
              <w:rPr>
                <w:sz w:val="26"/>
                <w:szCs w:val="26"/>
              </w:rPr>
              <w:t xml:space="preserve">– </w:t>
            </w:r>
            <w:r w:rsidRPr="00D838CF">
              <w:rPr>
                <w:sz w:val="26"/>
                <w:szCs w:val="26"/>
              </w:rPr>
              <w:t>1,2322</w:t>
            </w:r>
          </w:p>
        </w:tc>
        <w:tc>
          <w:tcPr>
            <w:tcW w:w="1843" w:type="dxa"/>
          </w:tcPr>
          <w:p w:rsidR="00A07A2E" w:rsidRPr="009C777E" w:rsidRDefault="004A5C01" w:rsidP="009C777E">
            <w:pPr>
              <w:jc w:val="center"/>
              <w:rPr>
                <w:spacing w:val="-6"/>
                <w:sz w:val="26"/>
                <w:szCs w:val="26"/>
              </w:rPr>
            </w:pPr>
            <w:r w:rsidRPr="009C777E">
              <w:rPr>
                <w:spacing w:val="-6"/>
                <w:sz w:val="26"/>
                <w:szCs w:val="26"/>
              </w:rPr>
              <w:t>0,9928</w:t>
            </w:r>
            <w:r w:rsidR="009C777E" w:rsidRPr="009C777E">
              <w:rPr>
                <w:spacing w:val="-6"/>
                <w:sz w:val="26"/>
                <w:szCs w:val="26"/>
              </w:rPr>
              <w:t xml:space="preserve"> – </w:t>
            </w:r>
            <w:r w:rsidRPr="009C777E">
              <w:rPr>
                <w:spacing w:val="-6"/>
                <w:sz w:val="26"/>
                <w:szCs w:val="26"/>
              </w:rPr>
              <w:t>1,1515</w:t>
            </w:r>
          </w:p>
        </w:tc>
        <w:tc>
          <w:tcPr>
            <w:tcW w:w="1843" w:type="dxa"/>
          </w:tcPr>
          <w:p w:rsidR="00A07A2E" w:rsidRPr="009C777E" w:rsidRDefault="004A5C01" w:rsidP="009C777E">
            <w:pPr>
              <w:jc w:val="center"/>
              <w:rPr>
                <w:spacing w:val="-6"/>
                <w:sz w:val="26"/>
                <w:szCs w:val="26"/>
              </w:rPr>
            </w:pPr>
            <w:r w:rsidRPr="009C777E">
              <w:rPr>
                <w:spacing w:val="-6"/>
                <w:sz w:val="26"/>
                <w:szCs w:val="26"/>
              </w:rPr>
              <w:t>0,9968</w:t>
            </w:r>
            <w:r w:rsidR="009C777E" w:rsidRPr="009C777E">
              <w:rPr>
                <w:spacing w:val="-6"/>
                <w:sz w:val="26"/>
                <w:szCs w:val="26"/>
              </w:rPr>
              <w:t xml:space="preserve"> – </w:t>
            </w:r>
            <w:r w:rsidRPr="009C777E">
              <w:rPr>
                <w:spacing w:val="-6"/>
                <w:sz w:val="26"/>
                <w:szCs w:val="26"/>
              </w:rPr>
              <w:t>1,1114</w:t>
            </w:r>
          </w:p>
        </w:tc>
      </w:tr>
      <w:tr w:rsidR="00A07A2E" w:rsidTr="00372E6B">
        <w:tc>
          <w:tcPr>
            <w:tcW w:w="709" w:type="dxa"/>
            <w:vMerge/>
          </w:tcPr>
          <w:p w:rsidR="00A07A2E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Default="00A07A2E" w:rsidP="00380129">
            <w:r>
              <w:t>водоотведение</w:t>
            </w:r>
          </w:p>
        </w:tc>
        <w:tc>
          <w:tcPr>
            <w:tcW w:w="1842" w:type="dxa"/>
          </w:tcPr>
          <w:p w:rsidR="00A07A2E" w:rsidRPr="009C777E" w:rsidRDefault="004A5C01" w:rsidP="009C777E">
            <w:pPr>
              <w:jc w:val="center"/>
              <w:rPr>
                <w:spacing w:val="-6"/>
                <w:sz w:val="26"/>
                <w:szCs w:val="26"/>
              </w:rPr>
            </w:pPr>
            <w:r w:rsidRPr="009C777E">
              <w:rPr>
                <w:spacing w:val="-6"/>
                <w:sz w:val="26"/>
                <w:szCs w:val="26"/>
              </w:rPr>
              <w:t>0,9926</w:t>
            </w:r>
            <w:r w:rsidR="009C777E" w:rsidRPr="009C777E">
              <w:rPr>
                <w:spacing w:val="-6"/>
                <w:sz w:val="26"/>
                <w:szCs w:val="26"/>
              </w:rPr>
              <w:t xml:space="preserve"> – </w:t>
            </w:r>
            <w:r w:rsidRPr="009C777E">
              <w:rPr>
                <w:spacing w:val="-6"/>
                <w:sz w:val="26"/>
                <w:szCs w:val="26"/>
              </w:rPr>
              <w:t>1,2493</w:t>
            </w:r>
          </w:p>
        </w:tc>
        <w:tc>
          <w:tcPr>
            <w:tcW w:w="1843" w:type="dxa"/>
          </w:tcPr>
          <w:p w:rsidR="00A07A2E" w:rsidRPr="009C777E" w:rsidRDefault="004A5C01" w:rsidP="009C777E">
            <w:pPr>
              <w:jc w:val="center"/>
              <w:rPr>
                <w:spacing w:val="-6"/>
                <w:sz w:val="26"/>
                <w:szCs w:val="26"/>
              </w:rPr>
            </w:pPr>
            <w:r w:rsidRPr="009C777E">
              <w:rPr>
                <w:spacing w:val="-6"/>
                <w:sz w:val="26"/>
                <w:szCs w:val="26"/>
              </w:rPr>
              <w:t>1,0204</w:t>
            </w:r>
            <w:r w:rsidR="009C777E" w:rsidRPr="009C777E">
              <w:rPr>
                <w:spacing w:val="-6"/>
                <w:sz w:val="26"/>
                <w:szCs w:val="26"/>
              </w:rPr>
              <w:t xml:space="preserve"> – </w:t>
            </w:r>
            <w:r w:rsidRPr="009C777E">
              <w:rPr>
                <w:spacing w:val="-6"/>
                <w:sz w:val="26"/>
                <w:szCs w:val="26"/>
              </w:rPr>
              <w:t>1,1009</w:t>
            </w:r>
          </w:p>
        </w:tc>
        <w:tc>
          <w:tcPr>
            <w:tcW w:w="1843" w:type="dxa"/>
          </w:tcPr>
          <w:p w:rsidR="00A07A2E" w:rsidRPr="009C777E" w:rsidRDefault="004A5C01" w:rsidP="009C777E">
            <w:pPr>
              <w:jc w:val="center"/>
              <w:rPr>
                <w:spacing w:val="-6"/>
                <w:sz w:val="26"/>
                <w:szCs w:val="26"/>
              </w:rPr>
            </w:pPr>
            <w:r w:rsidRPr="009C777E">
              <w:rPr>
                <w:spacing w:val="-6"/>
                <w:sz w:val="26"/>
                <w:szCs w:val="26"/>
              </w:rPr>
              <w:t>1,0288</w:t>
            </w:r>
            <w:r w:rsidR="009C777E" w:rsidRPr="009C777E">
              <w:rPr>
                <w:spacing w:val="-6"/>
                <w:sz w:val="26"/>
                <w:szCs w:val="26"/>
              </w:rPr>
              <w:t xml:space="preserve"> – </w:t>
            </w:r>
            <w:r w:rsidRPr="009C777E">
              <w:rPr>
                <w:spacing w:val="-6"/>
                <w:sz w:val="26"/>
                <w:szCs w:val="26"/>
              </w:rPr>
              <w:t>1,0594</w:t>
            </w:r>
          </w:p>
        </w:tc>
      </w:tr>
      <w:tr w:rsidR="00A07A2E" w:rsidTr="00372E6B">
        <w:tc>
          <w:tcPr>
            <w:tcW w:w="709" w:type="dxa"/>
            <w:vMerge/>
          </w:tcPr>
          <w:p w:rsidR="00A07A2E" w:rsidRDefault="00A07A2E" w:rsidP="00380129">
            <w:pPr>
              <w:jc w:val="center"/>
            </w:pPr>
          </w:p>
        </w:tc>
        <w:tc>
          <w:tcPr>
            <w:tcW w:w="3828" w:type="dxa"/>
          </w:tcPr>
          <w:p w:rsidR="00A07A2E" w:rsidRDefault="00A07A2E" w:rsidP="00380129">
            <w:r>
              <w:t>прочие виды топлива:</w:t>
            </w:r>
          </w:p>
        </w:tc>
        <w:tc>
          <w:tcPr>
            <w:tcW w:w="1842" w:type="dxa"/>
          </w:tcPr>
          <w:p w:rsidR="00A07A2E" w:rsidRPr="00D838CF" w:rsidRDefault="00A07A2E" w:rsidP="002301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7A2E" w:rsidRPr="00D838CF" w:rsidRDefault="00A07A2E" w:rsidP="002301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07A2E" w:rsidRPr="00D838CF" w:rsidRDefault="00A07A2E" w:rsidP="002301A0">
            <w:pPr>
              <w:jc w:val="center"/>
              <w:rPr>
                <w:sz w:val="26"/>
                <w:szCs w:val="26"/>
              </w:rPr>
            </w:pPr>
          </w:p>
        </w:tc>
      </w:tr>
      <w:tr w:rsidR="00C10D43" w:rsidTr="00372E6B">
        <w:tc>
          <w:tcPr>
            <w:tcW w:w="709" w:type="dxa"/>
            <w:vMerge/>
          </w:tcPr>
          <w:p w:rsidR="00C10D43" w:rsidRDefault="00C10D43" w:rsidP="00380129">
            <w:pPr>
              <w:jc w:val="center"/>
            </w:pPr>
          </w:p>
        </w:tc>
        <w:tc>
          <w:tcPr>
            <w:tcW w:w="3828" w:type="dxa"/>
          </w:tcPr>
          <w:p w:rsidR="00C10D43" w:rsidRDefault="00C10D43" w:rsidP="00380129">
            <w:r>
              <w:t>газ природный</w:t>
            </w:r>
          </w:p>
        </w:tc>
        <w:tc>
          <w:tcPr>
            <w:tcW w:w="1842" w:type="dxa"/>
            <w:vAlign w:val="bottom"/>
          </w:tcPr>
          <w:p w:rsidR="00C10D43" w:rsidRPr="00D838CF" w:rsidRDefault="004A5C01" w:rsidP="00C10D43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1,034</w:t>
            </w:r>
          </w:p>
        </w:tc>
        <w:tc>
          <w:tcPr>
            <w:tcW w:w="1843" w:type="dxa"/>
            <w:vAlign w:val="bottom"/>
          </w:tcPr>
          <w:p w:rsidR="00C10D43" w:rsidRPr="00D838CF" w:rsidRDefault="004A5C01" w:rsidP="00C10D43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1,030</w:t>
            </w:r>
          </w:p>
        </w:tc>
        <w:tc>
          <w:tcPr>
            <w:tcW w:w="1843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1,030</w:t>
            </w:r>
          </w:p>
        </w:tc>
      </w:tr>
      <w:tr w:rsidR="00C10D43" w:rsidTr="00372E6B">
        <w:tc>
          <w:tcPr>
            <w:tcW w:w="709" w:type="dxa"/>
            <w:vMerge/>
          </w:tcPr>
          <w:p w:rsidR="00C10D43" w:rsidRDefault="00C10D43" w:rsidP="00380129">
            <w:pPr>
              <w:jc w:val="center"/>
            </w:pPr>
          </w:p>
        </w:tc>
        <w:tc>
          <w:tcPr>
            <w:tcW w:w="3828" w:type="dxa"/>
          </w:tcPr>
          <w:p w:rsidR="00C10D43" w:rsidRDefault="00C10D43" w:rsidP="00380129">
            <w:r>
              <w:t>уголь каменный</w:t>
            </w:r>
          </w:p>
        </w:tc>
        <w:tc>
          <w:tcPr>
            <w:tcW w:w="1842" w:type="dxa"/>
            <w:vAlign w:val="bottom"/>
          </w:tcPr>
          <w:p w:rsidR="00C10D43" w:rsidRPr="00D838CF" w:rsidRDefault="004A5C01" w:rsidP="00C10D43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1,030</w:t>
            </w:r>
          </w:p>
        </w:tc>
        <w:tc>
          <w:tcPr>
            <w:tcW w:w="1843" w:type="dxa"/>
            <w:vAlign w:val="bottom"/>
          </w:tcPr>
          <w:p w:rsidR="00C10D43" w:rsidRPr="00D838CF" w:rsidRDefault="004A5C01" w:rsidP="00C10D43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1,033</w:t>
            </w:r>
          </w:p>
        </w:tc>
        <w:tc>
          <w:tcPr>
            <w:tcW w:w="1843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1,033</w:t>
            </w:r>
          </w:p>
        </w:tc>
      </w:tr>
      <w:tr w:rsidR="00C10D43" w:rsidTr="00372E6B">
        <w:tc>
          <w:tcPr>
            <w:tcW w:w="709" w:type="dxa"/>
            <w:vMerge/>
          </w:tcPr>
          <w:p w:rsidR="00C10D43" w:rsidRDefault="00C10D43" w:rsidP="00380129">
            <w:pPr>
              <w:jc w:val="center"/>
            </w:pPr>
          </w:p>
        </w:tc>
        <w:tc>
          <w:tcPr>
            <w:tcW w:w="3828" w:type="dxa"/>
          </w:tcPr>
          <w:p w:rsidR="00C10D43" w:rsidRDefault="00C10D43" w:rsidP="00380129">
            <w:r>
              <w:t>дрова</w:t>
            </w:r>
          </w:p>
        </w:tc>
        <w:tc>
          <w:tcPr>
            <w:tcW w:w="1842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1,040</w:t>
            </w:r>
          </w:p>
        </w:tc>
        <w:tc>
          <w:tcPr>
            <w:tcW w:w="1843" w:type="dxa"/>
            <w:vAlign w:val="bottom"/>
          </w:tcPr>
          <w:p w:rsidR="00C10D43" w:rsidRPr="00D838CF" w:rsidRDefault="004A5C01" w:rsidP="00C10D43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1,040</w:t>
            </w:r>
          </w:p>
        </w:tc>
        <w:tc>
          <w:tcPr>
            <w:tcW w:w="1843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1,040</w:t>
            </w:r>
          </w:p>
        </w:tc>
      </w:tr>
      <w:tr w:rsidR="00C10D43" w:rsidTr="00372E6B">
        <w:tc>
          <w:tcPr>
            <w:tcW w:w="709" w:type="dxa"/>
            <w:vMerge/>
          </w:tcPr>
          <w:p w:rsidR="00C10D43" w:rsidRDefault="00C10D43" w:rsidP="00380129">
            <w:pPr>
              <w:jc w:val="center"/>
            </w:pPr>
          </w:p>
        </w:tc>
        <w:tc>
          <w:tcPr>
            <w:tcW w:w="3828" w:type="dxa"/>
          </w:tcPr>
          <w:p w:rsidR="00C10D43" w:rsidRDefault="00C10D43" w:rsidP="00380129">
            <w:r>
              <w:t>мазут</w:t>
            </w:r>
          </w:p>
        </w:tc>
        <w:tc>
          <w:tcPr>
            <w:tcW w:w="1842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1,034</w:t>
            </w:r>
          </w:p>
        </w:tc>
        <w:tc>
          <w:tcPr>
            <w:tcW w:w="1843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1,043</w:t>
            </w:r>
          </w:p>
        </w:tc>
        <w:tc>
          <w:tcPr>
            <w:tcW w:w="1843" w:type="dxa"/>
            <w:vAlign w:val="bottom"/>
          </w:tcPr>
          <w:p w:rsidR="00C10D43" w:rsidRPr="00D838CF" w:rsidRDefault="004A5C01">
            <w:pPr>
              <w:jc w:val="center"/>
              <w:rPr>
                <w:sz w:val="26"/>
                <w:szCs w:val="26"/>
              </w:rPr>
            </w:pPr>
            <w:r w:rsidRPr="00D838CF">
              <w:rPr>
                <w:sz w:val="26"/>
                <w:szCs w:val="26"/>
              </w:rPr>
              <w:t>1,043</w:t>
            </w:r>
          </w:p>
        </w:tc>
      </w:tr>
    </w:tbl>
    <w:p w:rsidR="000F6217" w:rsidRPr="008B0322" w:rsidRDefault="00372E6B" w:rsidP="002202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коммунальных услуг</w:t>
      </w:r>
      <w:r w:rsidR="000F6217" w:rsidRPr="008B0322">
        <w:rPr>
          <w:sz w:val="24"/>
          <w:szCs w:val="24"/>
        </w:rPr>
        <w:t xml:space="preserve"> применяется в зависимости от по</w:t>
      </w:r>
      <w:r w:rsidR="00F8552A" w:rsidRPr="008B0322">
        <w:rPr>
          <w:sz w:val="24"/>
          <w:szCs w:val="24"/>
        </w:rPr>
        <w:t>ставщика</w:t>
      </w:r>
      <w:r w:rsidR="0015430E" w:rsidRPr="0015430E">
        <w:rPr>
          <w:sz w:val="24"/>
          <w:szCs w:val="24"/>
        </w:rPr>
        <w:t xml:space="preserve"> услуг</w:t>
      </w:r>
      <w:r w:rsidR="00F8552A" w:rsidRPr="008B0322">
        <w:rPr>
          <w:sz w:val="24"/>
          <w:szCs w:val="24"/>
        </w:rPr>
        <w:t>.</w:t>
      </w:r>
    </w:p>
    <w:p w:rsidR="008C54ED" w:rsidRDefault="008C54ED" w:rsidP="00220216">
      <w:pPr>
        <w:spacing w:after="0" w:line="240" w:lineRule="auto"/>
      </w:pPr>
    </w:p>
    <w:p w:rsidR="002E0C85" w:rsidRDefault="002E0C85" w:rsidP="009D5EA0">
      <w:pPr>
        <w:spacing w:after="0" w:line="240" w:lineRule="auto"/>
        <w:ind w:firstLine="709"/>
        <w:rPr>
          <w:rFonts w:cs="Times New Roman"/>
          <w:szCs w:val="28"/>
        </w:rPr>
      </w:pPr>
    </w:p>
    <w:p w:rsidR="00ED655A" w:rsidRDefault="00CA1A70" w:rsidP="00220216">
      <w:pPr>
        <w:spacing w:line="240" w:lineRule="auto"/>
        <w:jc w:val="center"/>
      </w:pPr>
      <w:r>
        <w:t>___________</w:t>
      </w:r>
    </w:p>
    <w:sectPr w:rsidR="00ED655A" w:rsidSect="00D17273">
      <w:headerReference w:type="default" r:id="rId8"/>
      <w:pgSz w:w="11906" w:h="16838"/>
      <w:pgMar w:top="1134" w:right="56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5B" w:rsidRDefault="001F365B" w:rsidP="00EE36B3">
      <w:pPr>
        <w:spacing w:after="0" w:line="240" w:lineRule="auto"/>
      </w:pPr>
      <w:r>
        <w:separator/>
      </w:r>
    </w:p>
  </w:endnote>
  <w:endnote w:type="continuationSeparator" w:id="0">
    <w:p w:rsidR="001F365B" w:rsidRDefault="001F365B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5B" w:rsidRDefault="001F365B" w:rsidP="00EE36B3">
      <w:pPr>
        <w:spacing w:after="0" w:line="240" w:lineRule="auto"/>
      </w:pPr>
      <w:r>
        <w:separator/>
      </w:r>
    </w:p>
  </w:footnote>
  <w:footnote w:type="continuationSeparator" w:id="0">
    <w:p w:rsidR="001F365B" w:rsidRDefault="001F365B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1F365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1E4"/>
    <w:rsid w:val="00016F58"/>
    <w:rsid w:val="000279B3"/>
    <w:rsid w:val="000727F1"/>
    <w:rsid w:val="000743B7"/>
    <w:rsid w:val="00083FC3"/>
    <w:rsid w:val="000B12FE"/>
    <w:rsid w:val="000C1D21"/>
    <w:rsid w:val="000F6217"/>
    <w:rsid w:val="00101079"/>
    <w:rsid w:val="001075D3"/>
    <w:rsid w:val="00120740"/>
    <w:rsid w:val="00121538"/>
    <w:rsid w:val="0015430E"/>
    <w:rsid w:val="0016308A"/>
    <w:rsid w:val="00170C4B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D05A1"/>
    <w:rsid w:val="001E4DE0"/>
    <w:rsid w:val="001E5E81"/>
    <w:rsid w:val="001F365B"/>
    <w:rsid w:val="0020255C"/>
    <w:rsid w:val="0020312B"/>
    <w:rsid w:val="00203984"/>
    <w:rsid w:val="002132D9"/>
    <w:rsid w:val="00220216"/>
    <w:rsid w:val="002301A0"/>
    <w:rsid w:val="002360BB"/>
    <w:rsid w:val="002370B1"/>
    <w:rsid w:val="00241280"/>
    <w:rsid w:val="00244C52"/>
    <w:rsid w:val="002547A7"/>
    <w:rsid w:val="00260400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F28AC"/>
    <w:rsid w:val="002F3BD4"/>
    <w:rsid w:val="00302633"/>
    <w:rsid w:val="003343AF"/>
    <w:rsid w:val="00345067"/>
    <w:rsid w:val="00350E8A"/>
    <w:rsid w:val="00360726"/>
    <w:rsid w:val="003627E4"/>
    <w:rsid w:val="0036330B"/>
    <w:rsid w:val="00372E6B"/>
    <w:rsid w:val="00380129"/>
    <w:rsid w:val="003837F2"/>
    <w:rsid w:val="00392B29"/>
    <w:rsid w:val="003B3377"/>
    <w:rsid w:val="003B6664"/>
    <w:rsid w:val="003C2399"/>
    <w:rsid w:val="003E54A9"/>
    <w:rsid w:val="003F025A"/>
    <w:rsid w:val="003F46C4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95C85"/>
    <w:rsid w:val="00495F11"/>
    <w:rsid w:val="004A24AB"/>
    <w:rsid w:val="004A5C01"/>
    <w:rsid w:val="004B2537"/>
    <w:rsid w:val="004B4E18"/>
    <w:rsid w:val="004C6DA2"/>
    <w:rsid w:val="004F22D6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60110"/>
    <w:rsid w:val="00566C8F"/>
    <w:rsid w:val="00582BB7"/>
    <w:rsid w:val="00584145"/>
    <w:rsid w:val="00584527"/>
    <w:rsid w:val="00585265"/>
    <w:rsid w:val="00586A07"/>
    <w:rsid w:val="00595865"/>
    <w:rsid w:val="005A13A1"/>
    <w:rsid w:val="005B1686"/>
    <w:rsid w:val="005D2997"/>
    <w:rsid w:val="005E1A9A"/>
    <w:rsid w:val="005E345A"/>
    <w:rsid w:val="005E76E3"/>
    <w:rsid w:val="005F3D86"/>
    <w:rsid w:val="0060435F"/>
    <w:rsid w:val="00612867"/>
    <w:rsid w:val="00613E59"/>
    <w:rsid w:val="006303D5"/>
    <w:rsid w:val="00637160"/>
    <w:rsid w:val="006373A9"/>
    <w:rsid w:val="00640C1A"/>
    <w:rsid w:val="00643A11"/>
    <w:rsid w:val="006639ED"/>
    <w:rsid w:val="006651FC"/>
    <w:rsid w:val="00672D55"/>
    <w:rsid w:val="006A1347"/>
    <w:rsid w:val="006A73A4"/>
    <w:rsid w:val="006C20A1"/>
    <w:rsid w:val="006C36D2"/>
    <w:rsid w:val="006D536C"/>
    <w:rsid w:val="006E2809"/>
    <w:rsid w:val="006F2FB4"/>
    <w:rsid w:val="006F76D5"/>
    <w:rsid w:val="00702C2B"/>
    <w:rsid w:val="00704209"/>
    <w:rsid w:val="0070568C"/>
    <w:rsid w:val="00744A13"/>
    <w:rsid w:val="00760832"/>
    <w:rsid w:val="00771F5D"/>
    <w:rsid w:val="00794DBF"/>
    <w:rsid w:val="00797ABD"/>
    <w:rsid w:val="007A0449"/>
    <w:rsid w:val="007B38F2"/>
    <w:rsid w:val="007D79A5"/>
    <w:rsid w:val="007F4B7D"/>
    <w:rsid w:val="008022E3"/>
    <w:rsid w:val="00803371"/>
    <w:rsid w:val="00810024"/>
    <w:rsid w:val="00830E80"/>
    <w:rsid w:val="00844F2C"/>
    <w:rsid w:val="0084703C"/>
    <w:rsid w:val="00856426"/>
    <w:rsid w:val="0087380E"/>
    <w:rsid w:val="008B0322"/>
    <w:rsid w:val="008B4C08"/>
    <w:rsid w:val="008B4DFA"/>
    <w:rsid w:val="008C2AEA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33621"/>
    <w:rsid w:val="00A36D76"/>
    <w:rsid w:val="00A80BFE"/>
    <w:rsid w:val="00A929D7"/>
    <w:rsid w:val="00A95F3B"/>
    <w:rsid w:val="00AA5E69"/>
    <w:rsid w:val="00AD364F"/>
    <w:rsid w:val="00AE7012"/>
    <w:rsid w:val="00B054C7"/>
    <w:rsid w:val="00B10A7A"/>
    <w:rsid w:val="00B24902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3EDC"/>
    <w:rsid w:val="00BA3F25"/>
    <w:rsid w:val="00BB43F9"/>
    <w:rsid w:val="00BB5070"/>
    <w:rsid w:val="00BC0407"/>
    <w:rsid w:val="00BC37BF"/>
    <w:rsid w:val="00BD3CD5"/>
    <w:rsid w:val="00BD3FB5"/>
    <w:rsid w:val="00BE1260"/>
    <w:rsid w:val="00BE1570"/>
    <w:rsid w:val="00BE529B"/>
    <w:rsid w:val="00BE761A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8701E"/>
    <w:rsid w:val="00C925DC"/>
    <w:rsid w:val="00C926E9"/>
    <w:rsid w:val="00CA080F"/>
    <w:rsid w:val="00CA1A70"/>
    <w:rsid w:val="00CA4E28"/>
    <w:rsid w:val="00CA7BF8"/>
    <w:rsid w:val="00CB28F8"/>
    <w:rsid w:val="00CB7238"/>
    <w:rsid w:val="00CE7301"/>
    <w:rsid w:val="00CF2D7F"/>
    <w:rsid w:val="00D074B5"/>
    <w:rsid w:val="00D13769"/>
    <w:rsid w:val="00D17273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E00CCB"/>
    <w:rsid w:val="00E02054"/>
    <w:rsid w:val="00E10FC4"/>
    <w:rsid w:val="00E36A3A"/>
    <w:rsid w:val="00E405E5"/>
    <w:rsid w:val="00E46C2F"/>
    <w:rsid w:val="00E56F5D"/>
    <w:rsid w:val="00E60CB1"/>
    <w:rsid w:val="00E74B8C"/>
    <w:rsid w:val="00EA478B"/>
    <w:rsid w:val="00EA79B8"/>
    <w:rsid w:val="00EA7BF3"/>
    <w:rsid w:val="00EB43F5"/>
    <w:rsid w:val="00ED61EB"/>
    <w:rsid w:val="00ED655A"/>
    <w:rsid w:val="00EE13C0"/>
    <w:rsid w:val="00EE36B3"/>
    <w:rsid w:val="00EF6D99"/>
    <w:rsid w:val="00F05FAF"/>
    <w:rsid w:val="00F20CA3"/>
    <w:rsid w:val="00F23917"/>
    <w:rsid w:val="00F27858"/>
    <w:rsid w:val="00F33520"/>
    <w:rsid w:val="00F42101"/>
    <w:rsid w:val="00F62DF6"/>
    <w:rsid w:val="00F820B9"/>
    <w:rsid w:val="00F8552A"/>
    <w:rsid w:val="00F958CF"/>
    <w:rsid w:val="00FB3AA0"/>
    <w:rsid w:val="00FB5CAA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139</cp:revision>
  <cp:lastPrinted>2018-10-23T10:38:00Z</cp:lastPrinted>
  <dcterms:created xsi:type="dcterms:W3CDTF">2012-08-02T10:09:00Z</dcterms:created>
  <dcterms:modified xsi:type="dcterms:W3CDTF">2018-11-29T12:49:00Z</dcterms:modified>
</cp:coreProperties>
</file>